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¡Por supuesto! Aquí tienes una planeación didáctica detallada para 5 días, basada en tu proyecto </w:t>
      </w:r>
      <w:r>
        <w:rPr>
          <w:b/>
          <w:color w:val="334155"/>
          <w:sz w:val="21"/>
          <w:szCs w:val="21"/>
          <w:rFonts w:ascii="Arial" w:hAnsi="Arial"/>
        </w:rPr>
        <w:t xml:space="preserve">"El mundial se lee"</w:t>
      </w:r>
      <w:r>
        <w:rPr>
          <w:color w:val="334155"/>
          <w:sz w:val="21"/>
          <w:szCs w:val="21"/>
          <w:rFonts w:ascii="Arial" w:hAnsi="Arial"/>
        </w:rPr>
        <w:t xml:space="preserve"> y centrada en el tema </w:t>
      </w:r>
      <w:r>
        <w:rPr>
          <w:b/>
          <w:color w:val="334155"/>
          <w:sz w:val="21"/>
          <w:szCs w:val="21"/>
          <w:rFonts w:ascii="Arial" w:hAnsi="Arial"/>
        </w:rPr>
        <w:t xml:space="preserve">"El fútbol como alternativa de una vida saludable"</w:t>
      </w:r>
      <w:r>
        <w:rPr>
          <w:color w:val="334155"/>
          <w:sz w:val="21"/>
          <w:szCs w:val="21"/>
          <w:rFonts w:ascii="Arial" w:hAnsi="Arial"/>
        </w:rPr>
        <w:t xml:space="preserve">, integrando la metodología de Aprendizaje Basado en Proyectos Comunitarios (ABPC), con énfasis en inclusión y vida saludable, y alineada con el contenido de Español.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Didáctica: 5 días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Proyecto:</w:t>
      </w:r>
      <w:r>
        <w:rPr>
          <w:color w:val="334155"/>
          <w:sz w:val="21"/>
          <w:szCs w:val="21"/>
          <w:rFonts w:ascii="Arial" w:hAnsi="Arial"/>
        </w:rPr>
        <w:t xml:space="preserve"> El mundial se lee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Tema:</w:t>
      </w:r>
      <w:r>
        <w:rPr>
          <w:color w:val="334155"/>
          <w:sz w:val="21"/>
          <w:szCs w:val="21"/>
          <w:rFonts w:ascii="Arial" w:hAnsi="Arial"/>
        </w:rPr>
        <w:t xml:space="preserve"> El fútbol como alternativa de una vida saludable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Secundaria (14-17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ABPC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Vida saludable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y sensibilización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Concientizar a los estudiantes sobre la relación entre el fútbol, la vida saludable y la importancia de promover mensajes positivos en medios de comunicación.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bienvenida: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presentación rápida con el nombre y qué les gusta del fútbol.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inicial: ¿Por qué el fútbol puede ser una herramienta para una vida saludable?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Video motivacional: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Presentar un video breve que muestre historias de jóvenes que usan el fútbol para mantenerse activos y saludables.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Discusión guiada: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beneficios tiene el fútbol para la salud física y mental?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pueden los mensajes sobre salud promover cambios positivos en la comunidad?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Lluvia de ideas: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mensajes relacionados con la vida saludable podemos promover a través del fútbol y los medios de comunicación?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Video motivacional, carteles, pizarra, marcadores.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la discusión y lluvia de ideas.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Investigación y análisis de mensajes en medios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Analizar cómo se comunican mensajes relacionados con una vida saludable en medios comunitarios y masivos.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Revisión de ejemplos: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Presentar anuncios, campañas o mensajes en redes sociales, radio o televisión relacionados con salud y fútbol.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Trabajo en grupos: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selecciona un medio (artículo, anuncio, mensaje en redes) y analiza: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mensaje promueve?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utiliza el lenguaje audiovisual o escrito?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¿Es inclusivo y motivador?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rápida: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comparte su análisis con la clase.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Reflexión: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elementos hacen que un mensaje sea efectivo y positivo?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podemos mejorar en los mensajes existentes?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Ejemplos de campañas, dispositivos para proyectar, fichas de análisis.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y calidad del análisis en las presentaciones.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Creación de narrativas acerca de una vida saludable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Construir narrativas audiovisuales que promuevan un estilo de vida saludable a través del fútbol.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Explicación del PDA: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Construir narrativas en medios audiovisuales que promuevan la salud y el deporte.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Taller de ideas: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grupos pequeños, brainstorm de historias que puedan contar en un video o mensaje audiovisual (ejemplo: "Mi historia con el fútbol y la salud").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Guionización: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Elaborar un guion sencillo para su narrativa, incluyendo mensaje positivo, imágenes o escenas y diálogo.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Planificación: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Definir roles: quién actuará, quién grabará, quién editará si es posible.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Papel, lápiz, celulares o cámaras, ejemplos de guiones.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y coherencia en la narrativa propuesta.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Producción de mensajes audiovisuales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Producir y grabar las narrativas audiovisuales que promuevan la vida saludable a través del fútbol.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Grabación: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grupos graban sus videos o mensajes, promoviendo inclusión y salud.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Edición básica: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Si hay acceso a programas simples de edición, los estudiantes ajustan sus videos.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caso contrario, pueden presentar las grabaciones tal cual.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Revisión y retroalimentación: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Visualización en clase y comentarios constructivos.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Celulares, cámaras, computadoras con programas de edición (opcional).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y pertinencia del mensaje audiovisual, trabajo en equipo.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Difusión y reflexión final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Difundir los mensajes creados y reflexionar sobre el impacto del proyecto.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pública: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comparte su video o mensaje con la clase, familiares o comunidad escolar (si es posible).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Discusión final: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aprendieron sobre el uso del fútbol y los medios para promover una vida saludable?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pueden aplicar este conocimiento en su comunidad?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Compromiso: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Elaborar una cartulina o cartel con frases motivadoras para promover en redes sociales o espacios escolares.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 sobre la importancia de la inclusión y el deporte en una vida saludable.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Proyector, dispositivos, carteles, redes sociales escolares.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Participación, creatividad y reflexión final.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Consideraciones para la Inclusión: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Adaptar actividades para estudiantes con diferentes necesidades (uso de recursos visuales, apoyos orales, participación en grupos pequeños).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un ambiente respetuoso y colaborativo.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participación activa de todos los estudiantes.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extienda algún apartado o incluya actividades de evaluación o recursos adicionales?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