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5 días, diseñada para adolescentes de tercer grado de secundaria, basada en el proyecto "El cartel informativo" y la metodología de Aprendizaje Basado en Problemas (ABP), con énfasis en pensamiento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El cartel informativo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Tercer Grado de Secundaria (14-17 años)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Asunto:</w:t>
      </w:r>
      <w:r>
        <w:rPr>
          <w:color w:val="334155"/>
          <w:sz w:val="21"/>
          <w:szCs w:val="21"/>
          <w:rFonts w:ascii="Arial" w:hAnsi="Arial"/>
        </w:rPr>
        <w:t xml:space="preserve"> Mensajes para promover la comunicación y vida saludable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ABP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 articulador:</w:t>
      </w:r>
      <w:r>
        <w:rPr>
          <w:color w:val="334155"/>
          <w:sz w:val="21"/>
          <w:szCs w:val="21"/>
          <w:rFonts w:ascii="Arial" w:hAnsi="Arial"/>
        </w:rPr>
        <w:t xml:space="preserve"> Pensamiento crítico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Duración:</w:t>
      </w:r>
      <w:r>
        <w:rPr>
          <w:color w:val="334155"/>
          <w:sz w:val="21"/>
          <w:szCs w:val="21"/>
          <w:rFonts w:ascii="Arial" w:hAnsi="Arial"/>
        </w:rPr>
        <w:t xml:space="preserve"> 5 días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Planteamiento del problema y contextualización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Identificar la importancia de comunicar mensajes efectivos sobre estilos de vida saludables.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Comprender el rol de los medios de comunicación en la promoción de salud.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Inicio (15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motivación: Pregunta generadora: *¿Cómo influyen los mensajes en los medios en nuestras decisiones sobre salud?*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breve para activar conocimientos previos.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del problema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 docente presenta un escenario: "Una comunidad necesita promover hábitos saludables para mejorar la calidad de vida de sus habitantes. Sin embargo, hay muchos mensajes contradictorios o poco efectivos en los medios."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plantea la pregunta: *¿Cómo podemos crear un cartel informativo que comunique de manera efectiva un mensaje sobre un estilo de vida saludable?*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Formación de grupos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dividen en equipos de 4-5 integrantes.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recibe la tarea de definir qué aspectos consideran importantes sobre salud y comunicación.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Actividad de reflexión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 idea inicial y el docente aclara dudas y motiva la discusión.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Carteles, ejemplos de mensajes en medios, videos cortos sobre comunicación efectiva.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Investigación y análisis de mensajes efectivos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ejemplos de mensajes en medios y distinguir las características de un mensaje efectivo y persuasivo.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Inicio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*¿Qué hace que un mensaje sea claro, convincente y memorable?*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Análisis de ejemplos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grupos revisan ejemplos de carteles, anuncios, spots de radio o televisión relacionados con salud.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Identifican elementos como lenguaje visual, tono, claridad, impacto emocional, llamados a la acción.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Discusión en grupo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equipo presenta sus hallazgos, discutiendo qué elementos consideran esenciales en un mensaje sobre salud.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Síntesis y reflexión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 docente conduce una charla sobre las características de mensajes efectivos, promoviendo el pensamiento crítico sobre el impacto y la ética en la comunicación.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Ejemplos visuales, videos, artículos cortos, fichas con características de mensajes efectivos.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Diseño del cartel informativo (parte 1)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Elaborar un borrador con ideas para el cartel, considerando técnicas de comunicación efectiva y creatividad.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Inicio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*¿Qué elementos visuales y textuales pueden captar la atención y transmitir un mensaje de salud?*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Lluvia de ideas (20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En grupos, generan conceptos, frases clave, imágenes y colores que puedan usar en su cartel.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Elaboran un boceto preliminar del cartel, definiendo el mensaje principal y el público objetivo.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Trabajo en equipo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desarrolla un borrador con bosquejos y textos, usando papel, marcadores o herramientas digitales si están disponibles.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rápida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comparte su propuesta inicial y recibe retroalimentación del resto y del docente.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de dibujo, ejemplos de carteles, software de diseño (opcional).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Diseño del cartel informativo (parte 2)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Finalizar el diseño del cartel, integrando elementos visuales y textuales, y preparar una exposición oral.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Inicio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*¿Cómo podemos asegurarnos de que nuestro cartel sea claro, atractivo y convincente?*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Trabajo en equipo (50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grupos perfeccionan su cartel, cuidando aspectos de estética, legibilidad y claridad del mensaje.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Preparan una breve exposición (2-3 minutos) explicando las decisiones que tomaron en el diseño.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Revisión y asesoría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 docente circula, brinda retroalimentación y ayuda a mejorar los carteles.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de diseño, computadoras, prototipos impresos.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Presentación final y reflexión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Presentar los carteles, evaluar el proceso y reflexionar sobre el aprendizaje.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1. </w:t>
      </w:r>
      <w:r>
        <w:rPr>
          <w:b/>
          <w:color w:val="334155"/>
          <w:sz w:val="21"/>
          <w:szCs w:val="21"/>
          <w:rFonts w:ascii="Arial" w:hAnsi="Arial"/>
        </w:rPr>
        <w:t xml:space="preserve">Inicio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*¿Qué aprendimos sobre la comunicación efectiva y la promoción de estilos de vida saludables?*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2. </w:t>
      </w:r>
      <w:r>
        <w:rPr>
          <w:b/>
          <w:color w:val="334155"/>
          <w:sz w:val="21"/>
          <w:szCs w:val="21"/>
          <w:rFonts w:ascii="Arial" w:hAnsi="Arial"/>
        </w:rPr>
        <w:t xml:space="preserve">Presentaciones (30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presenta su cartel, explicando el mensaje, los elementos visuales y la estrategia de comunicación.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3. </w:t>
      </w:r>
      <w:r>
        <w:rPr>
          <w:b/>
          <w:color w:val="334155"/>
          <w:sz w:val="21"/>
          <w:szCs w:val="21"/>
          <w:rFonts w:ascii="Arial" w:hAnsi="Arial"/>
        </w:rPr>
        <w:t xml:space="preserve">Evaluación y retroalimentación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compañeros y el docente comentan aspectos positivos y sugerencias para mejorar.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4. </w:t>
      </w:r>
      <w:r>
        <w:rPr>
          <w:b/>
          <w:color w:val="334155"/>
          <w:sz w:val="21"/>
          <w:szCs w:val="21"/>
          <w:rFonts w:ascii="Arial" w:hAnsi="Arial"/>
        </w:rPr>
        <w:t xml:space="preserve">Cierre reflexivo (10 min):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alumno escribe una breve reflexión: *¿Qué aprendí del proceso?* y *¿Cómo puedo aplicar esto en mi vida o en mi comunidad?*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Carteles finales, rúbrica de evaluación, hojas de reflexión.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actividades y debates.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del cartel y exposición.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escrita individual.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fomenta el pensamiento crítico, la creatividad, el trabajo en equipo y la capacidad de comunicar mensajes efectivos para promover estilos de vida saludables, aplicando el ABP en un contexto relevante para los adolescentes.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