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¡Por supuesto! Aquí tienes una planeación didáctica detallada para 10 días, basada en el proyecto "Valoración, comprensión y opinión sobre una manifestación artística", dirigida a adolescentes de tercer grado de secundaria, con un enfoque en metodologías activas, específicamente el Aprendizaje Basado en Proyectos Comunitarios (ABPC). La propuesta integra contenidos de Español, Artes e Inglés, promoviendo la participación, reflexión y valoración estética.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para 10 Días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Valoración, comprensión y opinión sobre una manifestación artística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analicen, valoren y comuniquen juicios estéticos sobre manifestaciones artísticas y culturales, utilizando diferentes lenguajes y recursos, promoviendo la apreciación estética y la expresión personal.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contextualización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el proyecto y sus metas.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motivación e interés por las manifestaciones artísticas.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Conocer las ideas previas de los estudiantes sobre arte y estética.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bienvenida: "¿Qué es para ti el arte?" (rúbrica con emojis y palabras).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proyecto: explicar la temática, los productos finales y las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grupal: ¿Qué manifestaciones artísticas conocen y qué valor les atribuyen?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 los contenidos de Artes y Español relacionados con lo estético y los recursos literarios.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Presentación en PowerPoint, videos cortos de manifestaciones artísticas, pizarra, fichas de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en casa una manifestación artística o cultural de su comunidad y traer una breve descripción.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Exploración de categorías estéticas y apreciación artística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categorías estéticas: lo bello, lo sublime, lo grotesco, lo trágico, lo cómico, lo siniestro.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ejemplos en manifestaciones cotidianas y naturales.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y explicación de las categorías estéticas con ejemplos visuales y textuales.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en grupos pequeños: identificar categorías en imágenes, videos o relatos.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Puesta en común y discusión: ¿por qué esas manifestaciones transmiten ciertos valores estéticos?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Imágenes, videos, textos breves, fichas de categorización.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y registrar en un diario personal una manifestación artística o natural que refleje alguna categoría estética vista en clase.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Análisis de una manifestación artística (artes y literatura)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una manifestación artística concreta (puede ser una obra de arte visual, una canción, un poema).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Relacionar elementos estéticos con su juicio personal.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una obra artística (pintura, canción, poema).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guiado: elementos visuales, sonoros, literarios, y las categorías estéticas.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en grupos: ¿Qué valores transmite? ¿Qué emociones o juicios provoca?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Obras seleccionadas, guías de análisis, cuestionarios.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Escribir una breve reflexión (en texto y emojis) sobre la obra analizada, explicando qué valor estético perciben.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Creación de un ensayo sobre una manifestación artística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borrador de ensayo argumentando un juicio estético.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Incorporar recursos lingüísticos y recursos estéticos en su escritura.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Explicación del género ensayístico y sus características.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 práctico: lectura y análisis de un ensayo.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escritura: redactar un borrador del ensayo personal sobre la manifestación artística elegida o analizada.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Guías de escritura, ejemplos de ensayos, diccionarios de recursos literarios.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Terminar y perfeccionar el ensayo para la siguiente sesión.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Incorporación de emojis y recursos visuales en la expresión escrita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Utilizar emojis para representar valores y juicios estéticos en escritos.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creatividad y la expresión visual en la comunicación escrita.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práctico: cómo integrar emojis en textos académicos y creativos.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en parejas de los ensayos: sugerencias para agregar emojis que refuercen el mensaje.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ejemplos de ensayos con emojis y discutir su impacto.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Aplicaciones de emojis, ejemplos digitales, plantillas.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Revisar y mejorar el ensayo incorporando emojis y recursos visuales.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Investigación sobre manifestaciones culturales y artísticas del entorno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manifestaciones culturales locales o comunitarias.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Preparar una breve presentación en inglés para difundirla.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Indagación en internet, entrevistas, observación en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una breve ficha informativa en español y en inglés.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Planificación de la presentación para compartir en la próxima sesión.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Internet, materiales de entrevista, diccionarios y traductores.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Ensayar la presentación en inglés, con apoyo del maestro.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Presentación de manifestaciones culturales en inglés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Comunicar en inglés conocimientos sobre manifestaciones 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competencia intercultural y el uso del idioma.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cortas en inglés por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Feedback en grupo: aspectos positivos y sugerencias.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las similitudes y diferencias culturales.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 de apoyo en inglés, grabadoras, pizarras.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cartel o infografía en inglés con lo aprendido.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Difusión y valoración en la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juicios estéticos y conocimientos con la comunidad escolar o familiar.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Difundir el valor de las manifestaciones artísticas locales.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Preparar un cartel, una exposición o una actividad artística para presentar en la escuela o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redes sociales o medios digitales para difundir los productos finales.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¿Cómo contribuye el arte a nuestra comunidad?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Materiales de cartelería, plataformas digitales, recursos multimedia.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Finalizar la difusión y preparar una breve exposición oral o digital.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Evaluación y reflexión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Revisar los productos realizados y los aprendizajes logrados.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autoevaluación y la valoración del proceso.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ensayos, presentaciones en inglés y difusión comunitaria.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Rueda de retroalimentación: ¿Qué aprendieron? ¿Qué les sorprendió?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diario de reflexiones: ¿Qué valoran del arte y la estética?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Cuestionarios, rúbricas, guías de autoevaluación.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Completar una evaluación personal del proyecto y plantear propuestas de mejora.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Cierre, exposición final y celebración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productos finales con toda la comunidad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Celebrar el trabajo realizado y la valoración del arte.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Exposición de ensayos, carteles, videos y presentaciones.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Discursos de cierre y reconocimiento.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lúdica: "El arte en nuestra comunidad" (juegos, concursos, dinámicas).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 grupal: ¿Cómo ha cambiado su percepción del arte?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Espacio para exposición, recursos multimedia, premios simbólicos.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 general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y debates.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en ensayos, presentaciones y difusión.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crítica y estética demostrada en productos.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y reflexión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combina actividades teórico-prácticas, creativas y comunitarias para promover una comprensión profunda y significativa del valor del arte y la estética en la vida de los adolescentes, promoviendo su participación activa y reflexión crítica.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