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¡Claro! Aquí tienes un plan didáctico detallado para 10 días dirigido a estudiantes de tercer grado de secundaria, centrado en el proyecto sobre los géneros periodísticos y sus recursos, con un enfoque en la comunidad, la interculturalidad crítica y el aprendizaje basado en indagación con enfoque STEAM.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Didáctica: Los géneros periodísticos y sus recursos para comunicar sucesos significativos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Objetivo general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Que los estudiantes analicen y elaboren textos periodísticos que comuniquen sucesos relevantes de su comunidad, empleando recursos propios de los géneros periodísticos, promoviendo la interculturalidad crítica y el compromiso social.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1: Presentación del proyecto y sensibilización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Objetivos específicos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Introducir a los estudiantes en el tema de los géneros periodísticos y su importancia.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Motivar la reflexión sobre sucesos significativos en su comunidad.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Dinámica de apertura:</w:t>
      </w:r>
      <w:r>
        <w:rPr>
          <w:color w:val="334155"/>
          <w:sz w:val="21"/>
          <w:szCs w:val="21"/>
          <w:rFonts w:ascii="Arial" w:hAnsi="Arial"/>
        </w:rPr>
        <w:t xml:space="preserve"> "¿Qué sé de los géneros periodísticos?" (discusión grupal).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Presentación del proyecto:</w:t>
      </w:r>
      <w:r>
        <w:rPr>
          <w:color w:val="334155"/>
          <w:sz w:val="21"/>
          <w:szCs w:val="21"/>
          <w:rFonts w:ascii="Arial" w:hAnsi="Arial"/>
        </w:rPr>
        <w:t xml:space="preserve"> Explicar el propósito, actividades y productos finales.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Lluvia de ideas:</w:t>
      </w:r>
      <w:r>
        <w:rPr>
          <w:color w:val="334155"/>
          <w:sz w:val="21"/>
          <w:szCs w:val="21"/>
          <w:rFonts w:ascii="Arial" w:hAnsi="Arial"/>
        </w:rPr>
        <w:t xml:space="preserve"> ¿Qué sucesos importantes han ocurrido en su comunidad? Anotar en el pizarrón.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Video breve:</w:t>
      </w:r>
      <w:r>
        <w:rPr>
          <w:color w:val="334155"/>
          <w:sz w:val="21"/>
          <w:szCs w:val="21"/>
          <w:rFonts w:ascii="Arial" w:hAnsi="Arial"/>
        </w:rPr>
        <w:t xml:space="preserve"> Introducción a los géneros periodísticos y su función social.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Recursos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Pizarra, marcadores, proyector, videos cortos, fichas de reflexión.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Evaluación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en discusión y lluvia de ideas.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2: Exploración y análisis de géneros periodísticos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Objetivos específicos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Identificar diferentes géneros periodísticos y sus recursos.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Analizar ejemplos reales de noticias.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Lectura guiada:</w:t>
      </w:r>
      <w:r>
        <w:rPr>
          <w:color w:val="334155"/>
          <w:sz w:val="21"/>
          <w:szCs w:val="21"/>
          <w:rFonts w:ascii="Arial" w:hAnsi="Arial"/>
        </w:rPr>
        <w:t xml:space="preserve"> Ejemplos de noticias (noticia, entrevista, crónica, reportaje).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Análisis en grupos:</w:t>
      </w:r>
      <w:r>
        <w:rPr>
          <w:color w:val="334155"/>
          <w:sz w:val="21"/>
          <w:szCs w:val="21"/>
          <w:rFonts w:ascii="Arial" w:hAnsi="Arial"/>
        </w:rPr>
        <w:t xml:space="preserve"> Características, estructura y recursos utilizados en cada género.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Debate:</w:t>
      </w:r>
      <w:r>
        <w:rPr>
          <w:color w:val="334155"/>
          <w:sz w:val="21"/>
          <w:szCs w:val="21"/>
          <w:rFonts w:ascii="Arial" w:hAnsi="Arial"/>
        </w:rPr>
        <w:t xml:space="preserve"> ¿Por qué es importante variar los géneros para comunicar diferentes sucesos?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Recursos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Textos periodísticos impresos o digitales, guías de análisis.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Evaluación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activa en análisis y debate.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3: Indagación sobre sucesos comunitarios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Objetivos específicos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Investigar sucesos relevantes en su comunidad.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Plantear preguntas de indagación.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Trabajo en equipos:</w:t>
      </w:r>
      <w:r>
        <w:rPr>
          <w:color w:val="334155"/>
          <w:sz w:val="21"/>
          <w:szCs w:val="21"/>
          <w:rFonts w:ascii="Arial" w:hAnsi="Arial"/>
        </w:rPr>
        <w:t xml:space="preserve"> Seleccionar un suceso comunitario reciente.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Formulación de preguntas:</w:t>
      </w:r>
      <w:r>
        <w:rPr>
          <w:color w:val="334155"/>
          <w:sz w:val="21"/>
          <w:szCs w:val="21"/>
          <w:rFonts w:ascii="Arial" w:hAnsi="Arial"/>
        </w:rPr>
        <w:t xml:space="preserve"> ¿Qué?, ¿quién?, ¿dónde?, ¿cuándo?, ¿por qué?, ¿cómo?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Planificación de la investigación:</w:t>
      </w:r>
      <w:r>
        <w:rPr>
          <w:color w:val="334155"/>
          <w:sz w:val="21"/>
          <w:szCs w:val="21"/>
          <w:rFonts w:ascii="Arial" w:hAnsi="Arial"/>
        </w:rPr>
        <w:t xml:space="preserve"> Fuentes de información, entrevistas, observación.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Recursos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Cuestionarios, cámaras, grabadoras, internet.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Evaluación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Calidad y pertinencia de las preguntas formuladas.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4: Recopilación de información y entrevistas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Objetivos específicos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Recoger información confiable sobre el suceso comunitario.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Practicar técnicas de entrevista y observación.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Realización de entrevistas:</w:t>
      </w:r>
      <w:r>
        <w:rPr>
          <w:color w:val="334155"/>
          <w:sz w:val="21"/>
          <w:szCs w:val="21"/>
          <w:rFonts w:ascii="Arial" w:hAnsi="Arial"/>
        </w:rPr>
        <w:t xml:space="preserve"> Con personas involucradas o testigos.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Observación participativa:</w:t>
      </w:r>
      <w:r>
        <w:rPr>
          <w:color w:val="334155"/>
          <w:sz w:val="21"/>
          <w:szCs w:val="21"/>
          <w:rFonts w:ascii="Arial" w:hAnsi="Arial"/>
        </w:rPr>
        <w:t xml:space="preserve"> Registro de datos y detalles relevantes.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Reflexión:</w:t>
      </w:r>
      <w:r>
        <w:rPr>
          <w:color w:val="334155"/>
          <w:sz w:val="21"/>
          <w:szCs w:val="21"/>
          <w:rFonts w:ascii="Arial" w:hAnsi="Arial"/>
        </w:rPr>
        <w:t xml:space="preserve"> ¿Qué información es más relevante para comunicar?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Recursos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Cuestionarios, grabadoras, notas, cámara fotográfica.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Evaluación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Calidad de las entrevistas y notas tomadas.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5: Análisis y selección de recursos periodísticos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Objetivos específicos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Analizar los recursos lingüísticos y visuales en las noticias.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Seleccionar los recursos adecuados para comunicar su suceso.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Revisión de ejemplos:</w:t>
      </w:r>
      <w:r>
        <w:rPr>
          <w:color w:val="334155"/>
          <w:sz w:val="21"/>
          <w:szCs w:val="21"/>
          <w:rFonts w:ascii="Arial" w:hAnsi="Arial"/>
        </w:rPr>
        <w:t xml:space="preserve"> Enfocándose en recursos de claridad, objetividad y coherencia.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Taller:</w:t>
      </w:r>
      <w:r>
        <w:rPr>
          <w:color w:val="334155"/>
          <w:sz w:val="21"/>
          <w:szCs w:val="21"/>
          <w:rFonts w:ascii="Arial" w:hAnsi="Arial"/>
        </w:rPr>
        <w:t xml:space="preserve"> Crear listas de recursos (uso de titulares, citas, datos específicos, imágenes).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Recursos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Ejemplos de noticias, guías de recursos periodísticos.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Evaluación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Elaboración de un cuadro comparativo de recursos utilizados en diferentes noticias.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6: Elaboración del borrador de la nota informativa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Objetivos específicos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Redactar un borrador de una nota informativa sobre su suceso comunitario.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Escritura en equipos:</w:t>
      </w:r>
      <w:r>
        <w:rPr>
          <w:color w:val="334155"/>
          <w:sz w:val="21"/>
          <w:szCs w:val="21"/>
          <w:rFonts w:ascii="Arial" w:hAnsi="Arial"/>
        </w:rPr>
        <w:t xml:space="preserve"> Utilizar estructura clásica (titular, lead, cuerpo, cierre).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Revisión entre pares:</w:t>
      </w:r>
      <w:r>
        <w:rPr>
          <w:color w:val="334155"/>
          <w:sz w:val="21"/>
          <w:szCs w:val="21"/>
          <w:rFonts w:ascii="Arial" w:hAnsi="Arial"/>
        </w:rPr>
        <w:t xml:space="preserve"> Correcciones y sugerencias.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Reflexión:</w:t>
      </w:r>
      <w:r>
        <w:rPr>
          <w:color w:val="334155"/>
          <w:sz w:val="21"/>
          <w:szCs w:val="21"/>
          <w:rFonts w:ascii="Arial" w:hAnsi="Arial"/>
        </w:rPr>
        <w:t xml:space="preserve"> Cómo emplear recursos para captar atención y comunicar con precisión.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Recursos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Guías de redacción, ejemplos de notas informativas.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Evaluación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Calidad y coherencia del borrador.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7: Incorporación de recursos visuales y multimedia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Objetivos específicos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Integrar recursos visuales para enriquecer la comunicación.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Aprender a usar herramientas digitales básicas para la edición.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Selección de imágenes, videos o infografías</w:t>
      </w:r>
      <w:r>
        <w:rPr>
          <w:color w:val="334155"/>
          <w:sz w:val="21"/>
          <w:szCs w:val="21"/>
          <w:rFonts w:ascii="Arial" w:hAnsi="Arial"/>
        </w:rPr>
        <w:t xml:space="preserve"> relacionadas con el suceso.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Taller de edición sencilla:</w:t>
      </w:r>
      <w:r>
        <w:rPr>
          <w:color w:val="334155"/>
          <w:sz w:val="21"/>
          <w:szCs w:val="21"/>
          <w:rFonts w:ascii="Arial" w:hAnsi="Arial"/>
        </w:rPr>
        <w:t xml:space="preserve"> Agregar recursos visuales a la nota.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Discusión:</w:t>
      </w:r>
      <w:r>
        <w:rPr>
          <w:color w:val="334155"/>
          <w:sz w:val="21"/>
          <w:szCs w:val="21"/>
          <w:rFonts w:ascii="Arial" w:hAnsi="Arial"/>
        </w:rPr>
        <w:t xml:space="preserve"> Cómo los recursos aumentan la comprensión y el interés del público.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Recursos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Computadoras, programas básicos de edición, bancos de imágenes libres.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Evaluación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Producto digital enriquecido con recursos visuales.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8: Presentación y retroalimentación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Objetivos específicos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los productos finales con la comunidad escolar.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Recibir retroalimentación constructiva.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Presentación en grupos:</w:t>
      </w:r>
      <w:r>
        <w:rPr>
          <w:color w:val="334155"/>
          <w:sz w:val="21"/>
          <w:szCs w:val="21"/>
          <w:rFonts w:ascii="Arial" w:hAnsi="Arial"/>
        </w:rPr>
        <w:t xml:space="preserve"> Mostrar y explicar su nota periodística.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Retroalimentación:</w:t>
      </w:r>
      <w:r>
        <w:rPr>
          <w:color w:val="334155"/>
          <w:sz w:val="21"/>
          <w:szCs w:val="21"/>
          <w:rFonts w:ascii="Arial" w:hAnsi="Arial"/>
        </w:rPr>
        <w:t xml:space="preserve"> De compañeros, docentes y comunidad.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Reflexión:</w:t>
      </w:r>
      <w:r>
        <w:rPr>
          <w:color w:val="334155"/>
          <w:sz w:val="21"/>
          <w:szCs w:val="21"/>
          <w:rFonts w:ascii="Arial" w:hAnsi="Arial"/>
        </w:rPr>
        <w:t xml:space="preserve"> ¿Qué aprendieron? ¿Qué mejorarían?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Recursos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Proyector, plataformas digitales, cartelera.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Evaluación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Calidad de la presentación y retroalimentación recibida.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9: Difusión y gestión con la comunidad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Objetivos específicos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Planear estrategias para compartir su trabajo en la comunidad.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Realizar gestiones para la difusión del mensaje.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Diseño de plan de difusión:</w:t>
      </w:r>
      <w:r>
        <w:rPr>
          <w:color w:val="334155"/>
          <w:sz w:val="21"/>
          <w:szCs w:val="21"/>
          <w:rFonts w:ascii="Arial" w:hAnsi="Arial"/>
        </w:rPr>
        <w:t xml:space="preserve"> Redes sociales, boletines, reuniones comunitarias.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Gestión con autoridades o líderes comunitarios:</w:t>
      </w:r>
      <w:r>
        <w:rPr>
          <w:color w:val="334155"/>
          <w:sz w:val="21"/>
          <w:szCs w:val="21"/>
          <w:rFonts w:ascii="Arial" w:hAnsi="Arial"/>
        </w:rPr>
        <w:t xml:space="preserve"> Solicitar apoyo para divulgar.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Preparación de materiales:</w:t>
      </w:r>
      <w:r>
        <w:rPr>
          <w:color w:val="334155"/>
          <w:sz w:val="21"/>
          <w:szCs w:val="21"/>
          <w:rFonts w:ascii="Arial" w:hAnsi="Arial"/>
        </w:rPr>
        <w:t xml:space="preserve"> Carteles, folletos, notas para radio local.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Recursos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Materiales impresos, redes sociales, contactos comunitarios.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Evaluación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Plan de difusión elaborado y presentado.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10: Reflexión final y evaluación del proyecto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Objetivos específicos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Reflexionar sobre el proceso de aprendizaje.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Evaluar el impacto y la importancia de comunicar sucesos comunitarios.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Dinámica de reflexión:</w:t>
      </w:r>
      <w:r>
        <w:rPr>
          <w:color w:val="334155"/>
          <w:sz w:val="21"/>
          <w:szCs w:val="21"/>
          <w:rFonts w:ascii="Arial" w:hAnsi="Arial"/>
        </w:rPr>
        <w:t xml:space="preserve"> "Mi aprendizaje y mi comunidad."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Encuesta de autoevaluación:</w:t>
      </w:r>
      <w:r>
        <w:rPr>
          <w:color w:val="334155"/>
          <w:sz w:val="21"/>
          <w:szCs w:val="21"/>
          <w:rFonts w:ascii="Arial" w:hAnsi="Arial"/>
        </w:rPr>
        <w:t xml:space="preserve"> Sobre habilidades periodísticas, tecnológicas y sociales.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 grupal:</w:t>
      </w:r>
      <w:r>
        <w:rPr>
          <w:color w:val="334155"/>
          <w:sz w:val="21"/>
          <w:szCs w:val="21"/>
          <w:rFonts w:ascii="Arial" w:hAnsi="Arial"/>
        </w:rPr>
        <w:t xml:space="preserve"> Compartir experiencias y compromisos futuros.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Recursos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Cuestionarios, espacio de discusión.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Evaluación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Reflexiones escritas y participación en la dinámica.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Evaluación final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Producto final: Nota informativa digital o impresa, enriquecida con recursos visuales y transmitida a la comunidad.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activa en todo el proceso.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personal y grupal sobre el aprendizaje y el compromiso social.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plan busca no solo fortalecer las habilidades periodísticas y de investigación, sino también promover la responsabilidad social, el respeto intercultural y la participación activa en su comunidad.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