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¡Por supuesto! A continuación, te presento el desarrollo detallado del proyecto para </w:t>
      </w:r>
      <w:r>
        <w:rPr>
          <w:b/>
          <w:color w:val="334155"/>
          <w:sz w:val="21"/>
          <w:szCs w:val="21"/>
          <w:rFonts w:ascii="Arial" w:hAnsi="Arial"/>
        </w:rPr>
        <w:t xml:space="preserve">Tercer Grado de Secundaria</w:t>
      </w:r>
      <w:r>
        <w:rPr>
          <w:color w:val="334155"/>
          <w:sz w:val="21"/>
          <w:szCs w:val="21"/>
          <w:rFonts w:ascii="Arial" w:hAnsi="Arial"/>
        </w:rPr>
        <w:t xml:space="preserve"> utilizando la metodología por fases, enfocado en el tema </w:t>
      </w:r>
      <w:r>
        <w:rPr>
          <w:b/>
          <w:color w:val="334155"/>
          <w:sz w:val="21"/>
          <w:szCs w:val="21"/>
          <w:rFonts w:ascii="Arial" w:hAnsi="Arial"/>
        </w:rPr>
        <w:t xml:space="preserve">"los derechos sexuales y reproductivos de adolescentes y jóvenes"</w:t>
      </w:r>
      <w:r>
        <w:rPr>
          <w:color w:val="334155"/>
          <w:sz w:val="21"/>
          <w:szCs w:val="21"/>
          <w:rFonts w:ascii="Arial" w:hAnsi="Arial"/>
        </w:rPr>
        <w:t xml:space="preserve">, promoviendo la responsabilidad en la toma de decisiones para prevenir embarazos tempranos y consecuencias negativas, integrando el eje articulador del </w:t>
      </w:r>
      <w:r>
        <w:rPr>
          <w:b/>
          <w:color w:val="334155"/>
          <w:sz w:val="21"/>
          <w:szCs w:val="21"/>
          <w:rFonts w:ascii="Arial" w:hAnsi="Arial"/>
        </w:rPr>
        <w:t xml:space="preserve">pensamiento crítico</w:t>
      </w:r>
      <w:r>
        <w:rPr>
          <w:color w:val="334155"/>
          <w:sz w:val="21"/>
          <w:szCs w:val="21"/>
          <w:rFonts w:ascii="Arial" w:hAnsi="Arial"/>
        </w:rPr>
        <w:t xml:space="preserve"> y el enfoque de </w:t>
      </w:r>
      <w:r>
        <w:rPr>
          <w:b/>
          <w:color w:val="334155"/>
          <w:sz w:val="21"/>
          <w:szCs w:val="21"/>
          <w:rFonts w:ascii="Arial" w:hAnsi="Arial"/>
        </w:rPr>
        <w:t xml:space="preserve">Aprendizaje Servicio (AS)</w:t>
      </w:r>
      <w:r>
        <w:rPr>
          <w:color w:val="334155"/>
          <w:sz w:val="21"/>
          <w:szCs w:val="21"/>
          <w:rFonts w:ascii="Arial" w:hAnsi="Arial"/>
        </w:rPr>
        <w:t xml:space="preserve">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Planeación Didáctica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Nombre del Proyecto: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"Responsabilidad y derechos: decisiones informadas para una vida saludable"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Asunto o Problema Principal: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Promover en los adolescentes la responsabilidad para tomar decisiones que no perjudiquen su bienestar, promoviendo el cuidado personal, la información sobre sexualidad y evitando embarazos en edad temprana.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Meta general: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comprendan sus derechos sexuales y reproductivos, desarrollen pensamiento crítico respecto a sus decisiones y participen activamente en acciones de promoción y prevención en su comunidad escolar.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1: Diagnóstico y sensibilización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Conocer los conocimientos, ideas y actitudes previas de los estudiantes sobre los derechos sexuales y reproductivos.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Sensibilizar sobre la importancia de la responsabilidad en las decisiones relacionadas con la sexualidad.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 de lluvia de ideas:</w:t>
      </w:r>
      <w:r>
        <w:rPr>
          <w:color w:val="334155"/>
          <w:sz w:val="21"/>
          <w:szCs w:val="21"/>
          <w:rFonts w:ascii="Arial" w:hAnsi="Arial"/>
        </w:rPr>
        <w:t xml:space="preserve"> ¿Qué saben sobre derechos sexuales y reproductivos?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Encuesta breve:</w:t>
      </w:r>
      <w:r>
        <w:rPr>
          <w:color w:val="334155"/>
          <w:sz w:val="21"/>
          <w:szCs w:val="21"/>
          <w:rFonts w:ascii="Arial" w:hAnsi="Arial"/>
        </w:rPr>
        <w:t xml:space="preserve"> Preguntas sobre conceptos, mitos y actitudes respecto a la sexualidad y la responsabilidad.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Video breve:</w:t>
      </w:r>
      <w:r>
        <w:rPr>
          <w:color w:val="334155"/>
          <w:sz w:val="21"/>
          <w:szCs w:val="21"/>
          <w:rFonts w:ascii="Arial" w:hAnsi="Arial"/>
        </w:rPr>
        <w:t xml:space="preserve"> Testimonio o información introductoria sobre la importancia de la responsabilidad y el respeto a los derechos.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Estrategias: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mapeo conceptual para visualizar ideas previas.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guiada para identificar conocimientos y prejuicios.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2: Información y reflexión crítica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Proporcionar información clara y adecuada sobre los derechos sexuales y reproductivos, métodos anticonceptivos, consentimiento y consecuencias de embarazos en adolescentes.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el pensamiento crítico y la reflexión sobre las decisiones personales y sociales.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Lectura guiada y análisis de textos:</w:t>
      </w:r>
      <w:r>
        <w:rPr>
          <w:color w:val="334155"/>
          <w:sz w:val="21"/>
          <w:szCs w:val="21"/>
          <w:rFonts w:ascii="Arial" w:hAnsi="Arial"/>
        </w:rPr>
        <w:t xml:space="preserve"> Artículos o infografías sobre derechos y métodos anticonceptivos.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Debate estructurado:</w:t>
      </w:r>
      <w:r>
        <w:rPr>
          <w:color w:val="334155"/>
          <w:sz w:val="21"/>
          <w:szCs w:val="21"/>
          <w:rFonts w:ascii="Arial" w:hAnsi="Arial"/>
        </w:rPr>
        <w:t xml:space="preserve"> ¿Qué factores influyen en la toma de decisiones sobre sexualidad?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Estudio de casos:</w:t>
      </w:r>
      <w:r>
        <w:rPr>
          <w:color w:val="334155"/>
          <w:sz w:val="21"/>
          <w:szCs w:val="21"/>
          <w:rFonts w:ascii="Arial" w:hAnsi="Arial"/>
        </w:rPr>
        <w:t xml:space="preserve"> Situaciones reales o simuladas donde los estudiantes analicen decisiones y consecuencias.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Estrategias: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preguntas abiertas para estimular el pensamiento crítico.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la comparación de diferentes perspectivas.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3: Acción y participación (Aprendizaje Servicio)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Que los estudiantes diseñen y realicen actividades de sensibilización y promoción en su comunidad escolar, reforzando su aprendizaje y su compromiso social.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Elaboración de campañas de información:</w:t>
      </w:r>
      <w:r>
        <w:rPr>
          <w:color w:val="334155"/>
          <w:sz w:val="21"/>
          <w:szCs w:val="21"/>
          <w:rFonts w:ascii="Arial" w:hAnsi="Arial"/>
        </w:rPr>
        <w:t xml:space="preserve"> Carteles, folletos, charlas o cápsulas informativas dirigidas a sus compañeros y familia.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Talleres participativos:</w:t>
      </w:r>
      <w:r>
        <w:rPr>
          <w:color w:val="334155"/>
          <w:sz w:val="21"/>
          <w:szCs w:val="21"/>
          <w:rFonts w:ascii="Arial" w:hAnsi="Arial"/>
        </w:rPr>
        <w:t xml:space="preserve"> Para compartir conocimientos y desmitificar prejuicios.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Organización de eventos:</w:t>
      </w:r>
      <w:r>
        <w:rPr>
          <w:color w:val="334155"/>
          <w:sz w:val="21"/>
          <w:szCs w:val="21"/>
          <w:rFonts w:ascii="Arial" w:hAnsi="Arial"/>
        </w:rPr>
        <w:t xml:space="preserve"> Jornadas de reflexión, ferias de salud o foros con expertos en sexualidad y derechos.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Estrategias: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Trabajo en equipo para planear y ejecutar las actividades.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recursos digitales y audiovisuales para mayor impacto.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4: Evaluación y reflexión final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Evaluar la adquisición de conocimientos, actitudes y habilidades.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la reflexión personal y grupal sobre el aprendizaje y las acciones realizadas.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 y coevaluación:</w:t>
      </w:r>
      <w:r>
        <w:rPr>
          <w:color w:val="334155"/>
          <w:sz w:val="21"/>
          <w:szCs w:val="21"/>
          <w:rFonts w:ascii="Arial" w:hAnsi="Arial"/>
        </w:rPr>
        <w:t xml:space="preserve"> Sobre conocimientos, actitudes y participación.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de resultados:</w:t>
      </w:r>
      <w:r>
        <w:rPr>
          <w:color w:val="334155"/>
          <w:sz w:val="21"/>
          <w:szCs w:val="21"/>
          <w:rFonts w:ascii="Arial" w:hAnsi="Arial"/>
        </w:rPr>
        <w:t xml:space="preserve"> Compartir las campañas y actividades realizadas.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 grupal:</w:t>
      </w:r>
      <w:r>
        <w:rPr>
          <w:color w:val="334155"/>
          <w:sz w:val="21"/>
          <w:szCs w:val="21"/>
          <w:rFonts w:ascii="Arial" w:hAnsi="Arial"/>
        </w:rPr>
        <w:t xml:space="preserve"> ¿Qué aprendí?, ¿cómo cambiaré mis decisiones?, ¿qué impacto tuvieron mis acciones en la comunidad?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Estrategias: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portafolios o diarios de aprendizaje.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de cierre: "Mi compromiso con mis derechos y responsabilidades".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Recursos y materiales: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Videos, artículos, infografías.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Carteles, folletos, materiales de papelería.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Recursos digitales (computadoras, internet, plataformas educativas).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Invitados expertos en salud sexual y derechos humanos.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Evaluación del proyecto: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actividades.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y creatividad en campañas y materiales.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Reflexiones escritas o audiovisuales.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Impacto en la comunidad escolar (percepción, cambios de actitud).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Consideraciones finales: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fomenta la participación activa, el pensamiento crítico y la responsabilidad social, alineándose con los ejes de Formación Cívica y Ética, promoviendo que los adolescentes no solo aprendan sino que también actúen y reflexionen sobre sus derechos y decisiones en materia de sexualidad, contribuyendo a su bienestar integral y al respeto por los derechos de los demás.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¿Quieres que te apoye con ejemplos específicos de actividades, recursos o instrumentos de evaluación?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